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7FD9" w14:textId="77777777" w:rsidR="008A6B32" w:rsidRPr="008A6B32" w:rsidRDefault="008A6B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6B32">
        <w:rPr>
          <w:rFonts w:ascii="Times New Roman" w:hAnsi="Times New Roman" w:cs="Times New Roman"/>
          <w:b/>
          <w:bCs/>
          <w:sz w:val="24"/>
          <w:szCs w:val="24"/>
        </w:rPr>
        <w:t>"Изучение механизмов удержания воды и газов минералами в лунных условиях с помощью изотопии"</w:t>
      </w:r>
    </w:p>
    <w:p w14:paraId="7A507078" w14:textId="77777777" w:rsidR="008A6B32" w:rsidRPr="008A6B32" w:rsidRDefault="008A6B32" w:rsidP="008A6B32">
      <w:pPr>
        <w:rPr>
          <w:rFonts w:ascii="Times New Roman" w:hAnsi="Times New Roman" w:cs="Times New Roman"/>
          <w:sz w:val="24"/>
          <w:szCs w:val="24"/>
        </w:rPr>
      </w:pPr>
      <w:r w:rsidRPr="008A6B32">
        <w:rPr>
          <w:rFonts w:ascii="Times New Roman" w:hAnsi="Times New Roman" w:cs="Times New Roman"/>
          <w:sz w:val="24"/>
          <w:szCs w:val="24"/>
        </w:rPr>
        <w:t xml:space="preserve">Воропаев </w:t>
      </w:r>
      <w:proofErr w:type="gramStart"/>
      <w:r w:rsidRPr="008A6B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6B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6B32">
        <w:rPr>
          <w:rFonts w:ascii="Times New Roman" w:hAnsi="Times New Roman" w:cs="Times New Roman"/>
          <w:sz w:val="24"/>
          <w:szCs w:val="24"/>
        </w:rPr>
        <w:t xml:space="preserve"> (ГЕОХИ) </w:t>
      </w:r>
    </w:p>
    <w:p w14:paraId="089264E7" w14:textId="77777777" w:rsidR="008A6B32" w:rsidRDefault="008A6B32">
      <w:pPr>
        <w:rPr>
          <w:rFonts w:ascii="Times New Roman" w:hAnsi="Times New Roman" w:cs="Times New Roman"/>
          <w:sz w:val="24"/>
          <w:szCs w:val="24"/>
        </w:rPr>
      </w:pPr>
    </w:p>
    <w:p w14:paraId="65E5A994" w14:textId="7AF79EC2" w:rsidR="008A6B32" w:rsidRPr="008A6B32" w:rsidRDefault="008A6B32">
      <w:pPr>
        <w:rPr>
          <w:rFonts w:ascii="Times New Roman" w:hAnsi="Times New Roman" w:cs="Times New Roman"/>
          <w:sz w:val="24"/>
          <w:szCs w:val="24"/>
        </w:rPr>
      </w:pPr>
      <w:r w:rsidRPr="008A6B32">
        <w:rPr>
          <w:rFonts w:ascii="Times New Roman" w:hAnsi="Times New Roman" w:cs="Times New Roman"/>
          <w:sz w:val="24"/>
          <w:szCs w:val="24"/>
        </w:rPr>
        <w:t>Аннотация:</w:t>
      </w:r>
    </w:p>
    <w:p w14:paraId="299AD7C2" w14:textId="7B57F1E6" w:rsidR="008A6B32" w:rsidRPr="008A6B32" w:rsidRDefault="008A6B32">
      <w:pPr>
        <w:rPr>
          <w:rFonts w:ascii="Times New Roman" w:hAnsi="Times New Roman" w:cs="Times New Roman"/>
          <w:sz w:val="24"/>
          <w:szCs w:val="24"/>
        </w:rPr>
      </w:pPr>
      <w:r w:rsidRPr="008A6B32">
        <w:rPr>
          <w:rFonts w:ascii="Times New Roman" w:hAnsi="Times New Roman" w:cs="Times New Roman"/>
          <w:sz w:val="24"/>
          <w:szCs w:val="24"/>
        </w:rPr>
        <w:t xml:space="preserve">Будет представлена развиваемая в ГЕОХИ РАН экспериментальная установка по изучению изотопных эффектов при сублимации чистого водного льда в лунных условиях. Показано наличие кинетического изотопного эффекта D/H для различных скоростей процесса. Планируется экспериментально изучить данный эффект для характерных минералов лунного реголита: анортит, оливин, пироксены. Рассмотрены возможности численного моделирования ИК спектров </w:t>
      </w:r>
      <w:proofErr w:type="spellStart"/>
      <w:r w:rsidRPr="008A6B32">
        <w:rPr>
          <w:rFonts w:ascii="Times New Roman" w:hAnsi="Times New Roman" w:cs="Times New Roman"/>
          <w:sz w:val="24"/>
          <w:szCs w:val="24"/>
        </w:rPr>
        <w:t>сорбировнной</w:t>
      </w:r>
      <w:proofErr w:type="spellEnd"/>
      <w:r w:rsidRPr="008A6B32">
        <w:rPr>
          <w:rFonts w:ascii="Times New Roman" w:hAnsi="Times New Roman" w:cs="Times New Roman"/>
          <w:sz w:val="24"/>
          <w:szCs w:val="24"/>
        </w:rPr>
        <w:t xml:space="preserve"> воды и газов методом GULP</w:t>
      </w:r>
      <w:r w:rsidRPr="008A6B32">
        <w:rPr>
          <w:rFonts w:ascii="Times New Roman" w:hAnsi="Times New Roman" w:cs="Times New Roman"/>
          <w:sz w:val="24"/>
          <w:szCs w:val="24"/>
        </w:rPr>
        <w:t>.</w:t>
      </w:r>
    </w:p>
    <w:sectPr w:rsidR="008A6B32" w:rsidRPr="008A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32"/>
    <w:rsid w:val="008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01A7"/>
  <w15:chartTrackingRefBased/>
  <w15:docId w15:val="{D7DEB906-C85E-4D91-AD86-BC279C3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Fedorova</dc:creator>
  <cp:keywords/>
  <dc:description/>
  <cp:lastModifiedBy>Anna Fedorova</cp:lastModifiedBy>
  <cp:revision>1</cp:revision>
  <dcterms:created xsi:type="dcterms:W3CDTF">2023-05-23T08:20:00Z</dcterms:created>
  <dcterms:modified xsi:type="dcterms:W3CDTF">2023-05-23T08:22:00Z</dcterms:modified>
</cp:coreProperties>
</file>