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8411" w14:textId="36EB8FB8" w:rsidR="008F79F4" w:rsidRPr="008F0AB1" w:rsidRDefault="008F0AB1" w:rsidP="008F0AB1">
      <w:pPr>
        <w:ind w:left="567" w:right="566"/>
        <w:jc w:val="center"/>
        <w:rPr>
          <w:rFonts w:ascii="Times New Roman" w:hAnsi="Times New Roman" w:cs="Times New Roman"/>
          <w:b/>
          <w:bCs/>
        </w:rPr>
      </w:pPr>
      <w:r w:rsidRPr="008F0AB1">
        <w:rPr>
          <w:rFonts w:ascii="Times New Roman" w:hAnsi="Times New Roman" w:cs="Times New Roman"/>
          <w:b/>
          <w:bCs/>
        </w:rPr>
        <w:t>Эксперимент</w:t>
      </w:r>
      <w:r w:rsidR="005679CC">
        <w:rPr>
          <w:rFonts w:ascii="Times New Roman" w:hAnsi="Times New Roman" w:cs="Times New Roman"/>
          <w:b/>
          <w:bCs/>
        </w:rPr>
        <w:t>ы</w:t>
      </w:r>
      <w:r w:rsidRPr="008F0AB1">
        <w:rPr>
          <w:rFonts w:ascii="Times New Roman" w:hAnsi="Times New Roman" w:cs="Times New Roman"/>
          <w:b/>
          <w:bCs/>
        </w:rPr>
        <w:t xml:space="preserve"> ИСКРА-В</w:t>
      </w:r>
      <w:r w:rsidR="005679CC">
        <w:rPr>
          <w:rFonts w:ascii="Times New Roman" w:hAnsi="Times New Roman" w:cs="Times New Roman"/>
          <w:b/>
          <w:bCs/>
        </w:rPr>
        <w:t xml:space="preserve"> и АЛС</w:t>
      </w:r>
      <w:r w:rsidRPr="008F0AB1">
        <w:rPr>
          <w:rFonts w:ascii="Times New Roman" w:hAnsi="Times New Roman" w:cs="Times New Roman"/>
          <w:b/>
          <w:bCs/>
        </w:rPr>
        <w:t xml:space="preserve"> </w:t>
      </w:r>
      <w:r w:rsidR="00C918BB">
        <w:rPr>
          <w:rFonts w:ascii="Times New Roman" w:hAnsi="Times New Roman" w:cs="Times New Roman"/>
          <w:b/>
          <w:bCs/>
        </w:rPr>
        <w:t>для</w:t>
      </w:r>
      <w:r w:rsidR="005679CC">
        <w:rPr>
          <w:rFonts w:ascii="Times New Roman" w:hAnsi="Times New Roman" w:cs="Times New Roman"/>
          <w:b/>
          <w:bCs/>
        </w:rPr>
        <w:t xml:space="preserve"> </w:t>
      </w:r>
      <w:r w:rsidR="00944ADB">
        <w:rPr>
          <w:rFonts w:ascii="Times New Roman" w:hAnsi="Times New Roman" w:cs="Times New Roman"/>
          <w:b/>
          <w:bCs/>
        </w:rPr>
        <w:t>посадочно</w:t>
      </w:r>
      <w:r w:rsidR="00C918BB">
        <w:rPr>
          <w:rFonts w:ascii="Times New Roman" w:hAnsi="Times New Roman" w:cs="Times New Roman"/>
          <w:b/>
          <w:bCs/>
        </w:rPr>
        <w:t>го</w:t>
      </w:r>
      <w:r w:rsidR="00944ADB">
        <w:rPr>
          <w:rFonts w:ascii="Times New Roman" w:hAnsi="Times New Roman" w:cs="Times New Roman"/>
          <w:b/>
          <w:bCs/>
        </w:rPr>
        <w:t xml:space="preserve"> модул</w:t>
      </w:r>
      <w:r w:rsidR="00C918BB">
        <w:rPr>
          <w:rFonts w:ascii="Times New Roman" w:hAnsi="Times New Roman" w:cs="Times New Roman"/>
          <w:b/>
          <w:bCs/>
        </w:rPr>
        <w:t>я</w:t>
      </w:r>
      <w:r w:rsidR="00944ADB">
        <w:rPr>
          <w:rFonts w:ascii="Times New Roman" w:hAnsi="Times New Roman" w:cs="Times New Roman"/>
          <w:b/>
          <w:bCs/>
        </w:rPr>
        <w:t xml:space="preserve"> и аэростатного модуля</w:t>
      </w:r>
      <w:r w:rsidRPr="008F0AB1">
        <w:rPr>
          <w:rFonts w:ascii="Times New Roman" w:hAnsi="Times New Roman" w:cs="Times New Roman"/>
          <w:b/>
          <w:bCs/>
        </w:rPr>
        <w:t xml:space="preserve"> </w:t>
      </w:r>
      <w:r w:rsidR="005679CC">
        <w:rPr>
          <w:rFonts w:ascii="Times New Roman" w:hAnsi="Times New Roman" w:cs="Times New Roman"/>
          <w:b/>
          <w:bCs/>
        </w:rPr>
        <w:t>спускаемого</w:t>
      </w:r>
      <w:r w:rsidRPr="008F0AB1">
        <w:rPr>
          <w:rFonts w:ascii="Times New Roman" w:hAnsi="Times New Roman" w:cs="Times New Roman"/>
          <w:b/>
          <w:bCs/>
        </w:rPr>
        <w:t xml:space="preserve"> аппарат</w:t>
      </w:r>
      <w:r w:rsidR="005679CC">
        <w:rPr>
          <w:rFonts w:ascii="Times New Roman" w:hAnsi="Times New Roman" w:cs="Times New Roman"/>
          <w:b/>
          <w:bCs/>
        </w:rPr>
        <w:t>а</w:t>
      </w:r>
      <w:r w:rsidRPr="008F0AB1">
        <w:rPr>
          <w:rFonts w:ascii="Times New Roman" w:hAnsi="Times New Roman" w:cs="Times New Roman"/>
          <w:b/>
          <w:bCs/>
        </w:rPr>
        <w:t xml:space="preserve"> </w:t>
      </w:r>
      <w:r w:rsidR="005679CC">
        <w:rPr>
          <w:rFonts w:ascii="Times New Roman" w:hAnsi="Times New Roman" w:cs="Times New Roman"/>
          <w:b/>
          <w:bCs/>
        </w:rPr>
        <w:t>проекта</w:t>
      </w:r>
      <w:r w:rsidRPr="008F0AB1">
        <w:rPr>
          <w:rFonts w:ascii="Times New Roman" w:hAnsi="Times New Roman" w:cs="Times New Roman"/>
          <w:b/>
          <w:bCs/>
        </w:rPr>
        <w:t xml:space="preserve"> «Венера-Д»</w:t>
      </w:r>
    </w:p>
    <w:p w14:paraId="39260354" w14:textId="711CD8A5" w:rsidR="008F0AB1" w:rsidRPr="008F0AB1" w:rsidRDefault="005679CC" w:rsidP="008F0AB1">
      <w:pPr>
        <w:ind w:firstLine="567"/>
        <w:jc w:val="right"/>
        <w:rPr>
          <w:rFonts w:ascii="Times New Roman" w:hAnsi="Times New Roman" w:cs="Times New Roman"/>
          <w:i/>
          <w:iCs/>
        </w:rPr>
      </w:pPr>
      <w:r w:rsidRPr="008F0AB1">
        <w:rPr>
          <w:rFonts w:ascii="Times New Roman" w:hAnsi="Times New Roman" w:cs="Times New Roman"/>
          <w:i/>
          <w:iCs/>
        </w:rPr>
        <w:t xml:space="preserve">Краткое сообщение </w:t>
      </w:r>
      <w:r>
        <w:rPr>
          <w:rFonts w:ascii="Times New Roman" w:hAnsi="Times New Roman" w:cs="Times New Roman"/>
          <w:i/>
          <w:iCs/>
        </w:rPr>
        <w:t>о с</w:t>
      </w:r>
      <w:r w:rsidR="008F0AB1" w:rsidRPr="008F0AB1">
        <w:rPr>
          <w:rFonts w:ascii="Times New Roman" w:hAnsi="Times New Roman" w:cs="Times New Roman"/>
          <w:i/>
          <w:iCs/>
        </w:rPr>
        <w:t>татус</w:t>
      </w:r>
      <w:r>
        <w:rPr>
          <w:rFonts w:ascii="Times New Roman" w:hAnsi="Times New Roman" w:cs="Times New Roman"/>
          <w:i/>
          <w:iCs/>
        </w:rPr>
        <w:t>е</w:t>
      </w:r>
      <w:r w:rsidR="008F0AB1" w:rsidRPr="008F0AB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работ</w:t>
      </w:r>
      <w:r w:rsidR="00AE1402">
        <w:rPr>
          <w:rFonts w:ascii="Times New Roman" w:hAnsi="Times New Roman" w:cs="Times New Roman"/>
          <w:i/>
          <w:iCs/>
        </w:rPr>
        <w:t>. 20-04-2023</w:t>
      </w:r>
    </w:p>
    <w:p w14:paraId="025A90A6" w14:textId="4BD47194" w:rsidR="008F0AB1" w:rsidRPr="008F0AB1" w:rsidRDefault="008F0AB1" w:rsidP="00F81EDC">
      <w:pPr>
        <w:ind w:firstLine="567"/>
        <w:jc w:val="right"/>
        <w:rPr>
          <w:rFonts w:ascii="Times New Roman" w:hAnsi="Times New Roman" w:cs="Times New Roman"/>
          <w:i/>
          <w:iCs/>
        </w:rPr>
      </w:pPr>
      <w:r w:rsidRPr="008F0AB1">
        <w:rPr>
          <w:rFonts w:ascii="Times New Roman" w:hAnsi="Times New Roman" w:cs="Times New Roman"/>
          <w:i/>
          <w:iCs/>
        </w:rPr>
        <w:t>И. Виноградов</w:t>
      </w:r>
      <w:r w:rsidR="00F81EDC" w:rsidRPr="00F81EDC">
        <w:rPr>
          <w:rFonts w:ascii="Times New Roman" w:hAnsi="Times New Roman" w:cs="Times New Roman"/>
          <w:i/>
          <w:iCs/>
        </w:rPr>
        <w:t xml:space="preserve"> (ИКИ РАН, </w:t>
      </w:r>
      <w:hyperlink r:id="rId5" w:history="1">
        <w:r w:rsidR="00F81EDC" w:rsidRPr="00F81EDC">
          <w:rPr>
            <w:rStyle w:val="a3"/>
            <w:rFonts w:ascii="Times New Roman" w:hAnsi="Times New Roman" w:cs="Times New Roman"/>
            <w:i/>
            <w:iCs/>
            <w:lang w:val="en-US"/>
          </w:rPr>
          <w:t>imant</w:t>
        </w:r>
        <w:r w:rsidR="00F81EDC" w:rsidRPr="00F81EDC">
          <w:rPr>
            <w:rStyle w:val="a3"/>
            <w:rFonts w:ascii="Times New Roman" w:hAnsi="Times New Roman" w:cs="Times New Roman"/>
            <w:i/>
            <w:iCs/>
          </w:rPr>
          <w:t>@</w:t>
        </w:r>
        <w:r w:rsidR="00F81EDC" w:rsidRPr="00F81EDC">
          <w:rPr>
            <w:rStyle w:val="a3"/>
            <w:rFonts w:ascii="Times New Roman" w:hAnsi="Times New Roman" w:cs="Times New Roman"/>
            <w:i/>
            <w:iCs/>
            <w:lang w:val="en-US"/>
          </w:rPr>
          <w:t>iki</w:t>
        </w:r>
        <w:r w:rsidR="00F81EDC" w:rsidRPr="00F81EDC">
          <w:rPr>
            <w:rStyle w:val="a3"/>
            <w:rFonts w:ascii="Times New Roman" w:hAnsi="Times New Roman" w:cs="Times New Roman"/>
            <w:i/>
            <w:iCs/>
          </w:rPr>
          <w:t>.</w:t>
        </w:r>
        <w:r w:rsidR="00F81EDC" w:rsidRPr="00F81EDC">
          <w:rPr>
            <w:rStyle w:val="a3"/>
            <w:rFonts w:ascii="Times New Roman" w:hAnsi="Times New Roman" w:cs="Times New Roman"/>
            <w:i/>
            <w:iCs/>
            <w:lang w:val="en-US"/>
          </w:rPr>
          <w:t>rssi</w:t>
        </w:r>
        <w:r w:rsidR="00F81EDC" w:rsidRPr="00F81EDC">
          <w:rPr>
            <w:rStyle w:val="a3"/>
            <w:rFonts w:ascii="Times New Roman" w:hAnsi="Times New Roman" w:cs="Times New Roman"/>
            <w:i/>
            <w:iCs/>
          </w:rPr>
          <w:t>.</w:t>
        </w:r>
        <w:r w:rsidR="00F81EDC" w:rsidRPr="00F81EDC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</w:hyperlink>
      <w:r w:rsidR="00F81EDC" w:rsidRPr="00F81EDC">
        <w:rPr>
          <w:rFonts w:ascii="Times New Roman" w:hAnsi="Times New Roman" w:cs="Times New Roman"/>
          <w:i/>
          <w:iCs/>
        </w:rPr>
        <w:t xml:space="preserve"> ) </w:t>
      </w:r>
      <w:r w:rsidRPr="008F0AB1">
        <w:rPr>
          <w:rFonts w:ascii="Times New Roman" w:hAnsi="Times New Roman" w:cs="Times New Roman"/>
          <w:i/>
          <w:iCs/>
        </w:rPr>
        <w:t>и рабочая группа</w:t>
      </w:r>
    </w:p>
    <w:p w14:paraId="13949A9B" w14:textId="77777777" w:rsidR="00D568CA" w:rsidRDefault="00D568CA" w:rsidP="00D568CA">
      <w:pPr>
        <w:jc w:val="center"/>
        <w:rPr>
          <w:rFonts w:ascii="Times New Roman" w:hAnsi="Times New Roman" w:cs="Times New Roman"/>
        </w:rPr>
      </w:pPr>
    </w:p>
    <w:p w14:paraId="5821200F" w14:textId="22E057CA" w:rsidR="008F0AB1" w:rsidRPr="00D568CA" w:rsidRDefault="007E69A9" w:rsidP="00D568CA">
      <w:pPr>
        <w:jc w:val="center"/>
        <w:rPr>
          <w:rFonts w:ascii="Times New Roman" w:hAnsi="Times New Roman" w:cs="Times New Roman"/>
          <w:b/>
          <w:bCs/>
        </w:rPr>
      </w:pPr>
      <w:r w:rsidRPr="00D568CA">
        <w:rPr>
          <w:rFonts w:ascii="Times New Roman" w:hAnsi="Times New Roman" w:cs="Times New Roman"/>
          <w:b/>
          <w:bCs/>
        </w:rPr>
        <w:t>Аннотация</w:t>
      </w:r>
    </w:p>
    <w:p w14:paraId="54588E73" w14:textId="6E77B4AE" w:rsid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>В продолжение многолетних экспериментальных исследований атмосферы Венеры предложен эксперимент</w:t>
      </w:r>
      <w:r w:rsidR="002901C7">
        <w:rPr>
          <w:rFonts w:ascii="Times New Roman" w:hAnsi="Times New Roman" w:cs="Times New Roman"/>
        </w:rPr>
        <w:t xml:space="preserve"> и разрабатывается прибор</w:t>
      </w:r>
      <w:r w:rsidRPr="008F0AB1">
        <w:rPr>
          <w:rFonts w:ascii="Times New Roman" w:hAnsi="Times New Roman" w:cs="Times New Roman"/>
        </w:rPr>
        <w:t xml:space="preserve"> ИСКРА-В</w:t>
      </w:r>
      <w:r w:rsidR="00F81EDC">
        <w:rPr>
          <w:rFonts w:ascii="Times New Roman" w:hAnsi="Times New Roman" w:cs="Times New Roman"/>
        </w:rPr>
        <w:t xml:space="preserve"> </w:t>
      </w:r>
      <w:r w:rsidR="00F81EDC" w:rsidRPr="00F81EDC">
        <w:rPr>
          <w:rFonts w:ascii="Times New Roman" w:hAnsi="Times New Roman" w:cs="Times New Roman"/>
        </w:rPr>
        <w:t>(Измерение Сернистых Компонент</w:t>
      </w:r>
      <w:r w:rsidR="00E439C9">
        <w:rPr>
          <w:rFonts w:ascii="Times New Roman" w:hAnsi="Times New Roman" w:cs="Times New Roman"/>
        </w:rPr>
        <w:t>ов</w:t>
      </w:r>
      <w:r w:rsidR="00F81EDC" w:rsidRPr="00F81EDC">
        <w:rPr>
          <w:rFonts w:ascii="Times New Roman" w:hAnsi="Times New Roman" w:cs="Times New Roman"/>
        </w:rPr>
        <w:t xml:space="preserve"> Разрежаемой Атмосферы Венеры)</w:t>
      </w:r>
      <w:r w:rsidRPr="008F0AB1">
        <w:rPr>
          <w:rFonts w:ascii="Times New Roman" w:hAnsi="Times New Roman" w:cs="Times New Roman"/>
        </w:rPr>
        <w:t>,</w:t>
      </w:r>
      <w:r w:rsidR="002901C7">
        <w:rPr>
          <w:rFonts w:ascii="Times New Roman" w:hAnsi="Times New Roman" w:cs="Times New Roman"/>
        </w:rPr>
        <w:t xml:space="preserve"> его</w:t>
      </w:r>
      <w:r w:rsidRPr="008F0AB1">
        <w:rPr>
          <w:rFonts w:ascii="Times New Roman" w:hAnsi="Times New Roman" w:cs="Times New Roman"/>
        </w:rPr>
        <w:t xml:space="preserve"> целью является определение со</w:t>
      </w:r>
      <w:r w:rsidR="00AE4512">
        <w:rPr>
          <w:rFonts w:ascii="Times New Roman" w:hAnsi="Times New Roman" w:cs="Times New Roman"/>
        </w:rPr>
        <w:t>держания</w:t>
      </w:r>
      <w:r w:rsidRPr="008F0AB1">
        <w:rPr>
          <w:rFonts w:ascii="Times New Roman" w:hAnsi="Times New Roman" w:cs="Times New Roman"/>
        </w:rPr>
        <w:t xml:space="preserve"> сернистых компонент</w:t>
      </w:r>
      <w:r w:rsidR="00C918BB">
        <w:rPr>
          <w:rFonts w:ascii="Times New Roman" w:hAnsi="Times New Roman" w:cs="Times New Roman"/>
        </w:rPr>
        <w:t>ов</w:t>
      </w:r>
      <w:r w:rsidR="00784F5E">
        <w:rPr>
          <w:rFonts w:ascii="Times New Roman" w:hAnsi="Times New Roman" w:cs="Times New Roman"/>
        </w:rPr>
        <w:t>,</w:t>
      </w:r>
      <w:r w:rsidRPr="008F0AB1">
        <w:rPr>
          <w:rFonts w:ascii="Times New Roman" w:hAnsi="Times New Roman" w:cs="Times New Roman"/>
        </w:rPr>
        <w:t xml:space="preserve"> малых газовых составляющих</w:t>
      </w:r>
      <w:r w:rsidR="00784F5E">
        <w:rPr>
          <w:rFonts w:ascii="Times New Roman" w:hAnsi="Times New Roman" w:cs="Times New Roman"/>
        </w:rPr>
        <w:t xml:space="preserve"> и изотопных соотношений</w:t>
      </w:r>
      <w:r w:rsidRPr="008F0AB1">
        <w:rPr>
          <w:rFonts w:ascii="Times New Roman" w:hAnsi="Times New Roman" w:cs="Times New Roman"/>
        </w:rPr>
        <w:t xml:space="preserve"> </w:t>
      </w:r>
      <w:r w:rsidR="00AE4512">
        <w:rPr>
          <w:rFonts w:ascii="Times New Roman" w:hAnsi="Times New Roman" w:cs="Times New Roman"/>
        </w:rPr>
        <w:t>для средней и нижней</w:t>
      </w:r>
      <w:r w:rsidR="00AE4512" w:rsidRPr="008F0AB1">
        <w:rPr>
          <w:rFonts w:ascii="Times New Roman" w:hAnsi="Times New Roman" w:cs="Times New Roman"/>
        </w:rPr>
        <w:t xml:space="preserve"> атмосферы Венеры </w:t>
      </w:r>
      <w:r w:rsidRPr="008F0AB1">
        <w:rPr>
          <w:rFonts w:ascii="Times New Roman" w:hAnsi="Times New Roman" w:cs="Times New Roman"/>
        </w:rPr>
        <w:t xml:space="preserve">на траектории снижения посадочного </w:t>
      </w:r>
      <w:r w:rsidR="00784F5E">
        <w:rPr>
          <w:rFonts w:ascii="Times New Roman" w:hAnsi="Times New Roman" w:cs="Times New Roman"/>
        </w:rPr>
        <w:t>модуля</w:t>
      </w:r>
      <w:r w:rsidR="00AE4512">
        <w:rPr>
          <w:rFonts w:ascii="Times New Roman" w:hAnsi="Times New Roman" w:cs="Times New Roman"/>
        </w:rPr>
        <w:t xml:space="preserve"> (ПМ)</w:t>
      </w:r>
      <w:r w:rsidR="00784F5E">
        <w:rPr>
          <w:rFonts w:ascii="Times New Roman" w:hAnsi="Times New Roman" w:cs="Times New Roman"/>
        </w:rPr>
        <w:t xml:space="preserve"> </w:t>
      </w:r>
      <w:r w:rsidRPr="008F0AB1">
        <w:rPr>
          <w:rFonts w:ascii="Times New Roman" w:hAnsi="Times New Roman" w:cs="Times New Roman"/>
        </w:rPr>
        <w:t>проекта «Венера-Д».</w:t>
      </w:r>
      <w:r w:rsidR="00784F5E">
        <w:rPr>
          <w:rFonts w:ascii="Times New Roman" w:hAnsi="Times New Roman" w:cs="Times New Roman"/>
        </w:rPr>
        <w:t xml:space="preserve"> </w:t>
      </w:r>
      <w:r w:rsidR="002901C7">
        <w:rPr>
          <w:rFonts w:ascii="Times New Roman" w:hAnsi="Times New Roman" w:cs="Times New Roman"/>
        </w:rPr>
        <w:t>О</w:t>
      </w:r>
      <w:r w:rsidR="00784F5E">
        <w:rPr>
          <w:rFonts w:ascii="Times New Roman" w:hAnsi="Times New Roman" w:cs="Times New Roman"/>
        </w:rPr>
        <w:t>блегчённ</w:t>
      </w:r>
      <w:r w:rsidR="002901C7">
        <w:rPr>
          <w:rFonts w:ascii="Times New Roman" w:hAnsi="Times New Roman" w:cs="Times New Roman"/>
        </w:rPr>
        <w:t>ая</w:t>
      </w:r>
      <w:r w:rsidR="00784F5E">
        <w:rPr>
          <w:rFonts w:ascii="Times New Roman" w:hAnsi="Times New Roman" w:cs="Times New Roman"/>
        </w:rPr>
        <w:t xml:space="preserve"> верси</w:t>
      </w:r>
      <w:r w:rsidR="002901C7">
        <w:rPr>
          <w:rFonts w:ascii="Times New Roman" w:hAnsi="Times New Roman" w:cs="Times New Roman"/>
        </w:rPr>
        <w:t>я</w:t>
      </w:r>
      <w:r w:rsidR="00784F5E">
        <w:rPr>
          <w:rFonts w:ascii="Times New Roman" w:hAnsi="Times New Roman" w:cs="Times New Roman"/>
        </w:rPr>
        <w:t xml:space="preserve"> разрабатываемого </w:t>
      </w:r>
      <w:r w:rsidR="002901C7">
        <w:rPr>
          <w:rFonts w:ascii="Times New Roman" w:hAnsi="Times New Roman" w:cs="Times New Roman"/>
        </w:rPr>
        <w:t xml:space="preserve">прибора, АЛС (Атмосферный Лазерный Спектрометр) предложена </w:t>
      </w:r>
      <w:r w:rsidR="00784F5E">
        <w:rPr>
          <w:rFonts w:ascii="Times New Roman" w:hAnsi="Times New Roman" w:cs="Times New Roman"/>
        </w:rPr>
        <w:t xml:space="preserve">для измерений вариаций серосодержащих компонентов </w:t>
      </w:r>
      <w:r w:rsidR="00784F5E" w:rsidRPr="00F36373">
        <w:rPr>
          <w:rFonts w:ascii="Times New Roman" w:hAnsi="Times New Roman" w:cs="Times New Roman"/>
        </w:rPr>
        <w:t xml:space="preserve">на </w:t>
      </w:r>
      <w:r w:rsidR="00F36373">
        <w:rPr>
          <w:rFonts w:ascii="Times New Roman" w:hAnsi="Times New Roman" w:cs="Times New Roman"/>
        </w:rPr>
        <w:t>маршруте</w:t>
      </w:r>
      <w:r w:rsidR="00784F5E" w:rsidRPr="00F36373">
        <w:rPr>
          <w:rFonts w:ascii="Times New Roman" w:hAnsi="Times New Roman" w:cs="Times New Roman"/>
        </w:rPr>
        <w:t xml:space="preserve"> дрейфа </w:t>
      </w:r>
      <w:r w:rsidR="002901C7">
        <w:rPr>
          <w:rFonts w:ascii="Times New Roman" w:hAnsi="Times New Roman" w:cs="Times New Roman"/>
        </w:rPr>
        <w:t>будущего</w:t>
      </w:r>
      <w:r w:rsidR="00F36373" w:rsidRPr="00F36373">
        <w:rPr>
          <w:rFonts w:ascii="Times New Roman" w:hAnsi="Times New Roman" w:cs="Times New Roman"/>
        </w:rPr>
        <w:t xml:space="preserve"> </w:t>
      </w:r>
      <w:r w:rsidR="00784F5E" w:rsidRPr="00F36373">
        <w:rPr>
          <w:rFonts w:ascii="Times New Roman" w:hAnsi="Times New Roman" w:cs="Times New Roman"/>
        </w:rPr>
        <w:t>аэростатного модуля</w:t>
      </w:r>
      <w:r w:rsidR="00AE4512">
        <w:rPr>
          <w:rFonts w:ascii="Times New Roman" w:hAnsi="Times New Roman" w:cs="Times New Roman"/>
        </w:rPr>
        <w:t xml:space="preserve"> (АМ)</w:t>
      </w:r>
      <w:r w:rsidR="00784F5E" w:rsidRPr="00F36373">
        <w:rPr>
          <w:rFonts w:ascii="Times New Roman" w:hAnsi="Times New Roman" w:cs="Times New Roman"/>
        </w:rPr>
        <w:t xml:space="preserve"> в облачном слое атмосферы Венеры в</w:t>
      </w:r>
      <w:r w:rsidR="00F36373" w:rsidRPr="00F36373">
        <w:rPr>
          <w:rFonts w:ascii="Times New Roman" w:hAnsi="Times New Roman" w:cs="Times New Roman"/>
        </w:rPr>
        <w:t xml:space="preserve"> </w:t>
      </w:r>
      <w:r w:rsidR="00A861F2">
        <w:rPr>
          <w:rFonts w:ascii="Times New Roman" w:hAnsi="Times New Roman" w:cs="Times New Roman"/>
        </w:rPr>
        <w:t>интервале</w:t>
      </w:r>
      <w:r w:rsidR="00F36373" w:rsidRPr="00F36373">
        <w:rPr>
          <w:rFonts w:ascii="Times New Roman" w:hAnsi="Times New Roman" w:cs="Times New Roman"/>
        </w:rPr>
        <w:t xml:space="preserve"> высот </w:t>
      </w:r>
      <w:r w:rsidR="00784F5E" w:rsidRPr="00F36373">
        <w:rPr>
          <w:rFonts w:ascii="Times New Roman" w:hAnsi="Times New Roman" w:cs="Times New Roman"/>
        </w:rPr>
        <w:t>53</w:t>
      </w:r>
      <w:r w:rsidR="00784F5E" w:rsidRPr="00F36373">
        <w:rPr>
          <w:rFonts w:ascii="Times New Roman" w:hAnsi="Times New Roman" w:cs="Times New Roman" w:hint="eastAsia"/>
        </w:rPr>
        <w:t>÷</w:t>
      </w:r>
      <w:r w:rsidR="00784F5E" w:rsidRPr="00F36373">
        <w:rPr>
          <w:rFonts w:ascii="Times New Roman" w:hAnsi="Times New Roman" w:cs="Times New Roman"/>
        </w:rPr>
        <w:t>57</w:t>
      </w:r>
      <w:r w:rsidR="00F36373" w:rsidRPr="00F36373">
        <w:rPr>
          <w:rFonts w:ascii="Times New Roman" w:hAnsi="Times New Roman" w:cs="Times New Roman"/>
        </w:rPr>
        <w:t xml:space="preserve"> </w:t>
      </w:r>
      <w:r w:rsidR="00784F5E" w:rsidRPr="00F36373">
        <w:rPr>
          <w:rFonts w:ascii="Times New Roman" w:hAnsi="Times New Roman" w:cs="Times New Roman"/>
        </w:rPr>
        <w:t>(60)</w:t>
      </w:r>
      <w:r w:rsidR="00F36373" w:rsidRPr="00F36373">
        <w:rPr>
          <w:rFonts w:ascii="Times New Roman" w:hAnsi="Times New Roman" w:cs="Times New Roman"/>
        </w:rPr>
        <w:t xml:space="preserve"> </w:t>
      </w:r>
      <w:r w:rsidR="00784F5E" w:rsidRPr="00F36373">
        <w:rPr>
          <w:rFonts w:ascii="Times New Roman" w:hAnsi="Times New Roman" w:cs="Times New Roman"/>
        </w:rPr>
        <w:t>км</w:t>
      </w:r>
      <w:r w:rsidR="00F36373" w:rsidRPr="00F36373">
        <w:rPr>
          <w:rFonts w:ascii="Times New Roman" w:hAnsi="Times New Roman" w:cs="Times New Roman"/>
        </w:rPr>
        <w:t xml:space="preserve"> </w:t>
      </w:r>
      <w:r w:rsidR="00784F5E" w:rsidRPr="00F36373">
        <w:rPr>
          <w:rFonts w:ascii="Times New Roman" w:hAnsi="Times New Roman" w:cs="Times New Roman"/>
        </w:rPr>
        <w:t>над</w:t>
      </w:r>
      <w:r w:rsidR="00F36373" w:rsidRPr="00F36373">
        <w:rPr>
          <w:rFonts w:ascii="Times New Roman" w:hAnsi="Times New Roman" w:cs="Times New Roman"/>
        </w:rPr>
        <w:t xml:space="preserve"> её </w:t>
      </w:r>
      <w:r w:rsidR="00784F5E" w:rsidRPr="00F36373">
        <w:rPr>
          <w:rFonts w:ascii="Times New Roman" w:hAnsi="Times New Roman" w:cs="Times New Roman"/>
        </w:rPr>
        <w:t>поверхностью.</w:t>
      </w:r>
    </w:p>
    <w:p w14:paraId="212E7C06" w14:textId="236D819D" w:rsid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 xml:space="preserve">Активная фаза эксперимента ИСКРА-В начнётся в момент сброса </w:t>
      </w:r>
      <w:r w:rsidR="00AE4512">
        <w:rPr>
          <w:rFonts w:ascii="Times New Roman" w:hAnsi="Times New Roman" w:cs="Times New Roman"/>
        </w:rPr>
        <w:t xml:space="preserve">нижней </w:t>
      </w:r>
      <w:r w:rsidRPr="008F0AB1">
        <w:rPr>
          <w:rFonts w:ascii="Times New Roman" w:hAnsi="Times New Roman" w:cs="Times New Roman"/>
        </w:rPr>
        <w:t xml:space="preserve">защитной полусферы </w:t>
      </w:r>
      <w:r w:rsidR="00AE4512">
        <w:rPr>
          <w:rFonts w:ascii="Times New Roman" w:hAnsi="Times New Roman" w:cs="Times New Roman"/>
        </w:rPr>
        <w:t>ПМ</w:t>
      </w:r>
      <w:r w:rsidRPr="008F0AB1">
        <w:rPr>
          <w:rFonts w:ascii="Times New Roman" w:hAnsi="Times New Roman" w:cs="Times New Roman"/>
        </w:rPr>
        <w:t xml:space="preserve"> на высоте около </w:t>
      </w:r>
      <w:r w:rsidR="00A60E85">
        <w:rPr>
          <w:rFonts w:ascii="Times New Roman" w:hAnsi="Times New Roman" w:cs="Times New Roman"/>
        </w:rPr>
        <w:t>7</w:t>
      </w:r>
      <w:r w:rsidR="00F36373">
        <w:rPr>
          <w:rFonts w:ascii="Times New Roman" w:hAnsi="Times New Roman" w:cs="Times New Roman"/>
        </w:rPr>
        <w:t>0</w:t>
      </w:r>
      <w:r w:rsidRPr="008F0AB1">
        <w:rPr>
          <w:rFonts w:ascii="Times New Roman" w:hAnsi="Times New Roman" w:cs="Times New Roman"/>
        </w:rPr>
        <w:t xml:space="preserve"> км и продолжится</w:t>
      </w:r>
      <w:r w:rsidR="00AE4512">
        <w:rPr>
          <w:rFonts w:ascii="Times New Roman" w:hAnsi="Times New Roman" w:cs="Times New Roman"/>
        </w:rPr>
        <w:t xml:space="preserve"> по мере его погружения в горячую и плотную атмосферу Венеры</w:t>
      </w:r>
      <w:r w:rsidRPr="008F0AB1">
        <w:rPr>
          <w:rFonts w:ascii="Times New Roman" w:hAnsi="Times New Roman" w:cs="Times New Roman"/>
        </w:rPr>
        <w:t xml:space="preserve"> вплоть до </w:t>
      </w:r>
      <w:r w:rsidR="002901C7">
        <w:rPr>
          <w:rFonts w:ascii="Times New Roman" w:hAnsi="Times New Roman" w:cs="Times New Roman"/>
        </w:rPr>
        <w:t>посадки ПМ на</w:t>
      </w:r>
      <w:r w:rsidRPr="008F0AB1">
        <w:rPr>
          <w:rFonts w:ascii="Times New Roman" w:hAnsi="Times New Roman" w:cs="Times New Roman"/>
        </w:rPr>
        <w:t xml:space="preserve"> </w:t>
      </w:r>
      <w:r w:rsidR="00AE4512">
        <w:rPr>
          <w:rFonts w:ascii="Times New Roman" w:hAnsi="Times New Roman" w:cs="Times New Roman"/>
        </w:rPr>
        <w:t xml:space="preserve">её </w:t>
      </w:r>
      <w:r w:rsidRPr="008F0AB1">
        <w:rPr>
          <w:rFonts w:ascii="Times New Roman" w:hAnsi="Times New Roman" w:cs="Times New Roman"/>
        </w:rPr>
        <w:t>поверхности. Продолжение измерений</w:t>
      </w:r>
      <w:r w:rsidR="00F36373" w:rsidRPr="008F0AB1">
        <w:rPr>
          <w:rFonts w:ascii="Times New Roman" w:hAnsi="Times New Roman" w:cs="Times New Roman"/>
        </w:rPr>
        <w:t xml:space="preserve"> </w:t>
      </w:r>
      <w:r w:rsidR="00F36373">
        <w:rPr>
          <w:rFonts w:ascii="Times New Roman" w:hAnsi="Times New Roman" w:cs="Times New Roman"/>
        </w:rPr>
        <w:t xml:space="preserve">в течение ограниченного времени </w:t>
      </w:r>
      <w:r w:rsidR="00AE4512">
        <w:rPr>
          <w:rFonts w:ascii="Times New Roman" w:hAnsi="Times New Roman" w:cs="Times New Roman"/>
        </w:rPr>
        <w:t xml:space="preserve">будет </w:t>
      </w:r>
      <w:r w:rsidR="009C58A2">
        <w:rPr>
          <w:rFonts w:ascii="Times New Roman" w:hAnsi="Times New Roman" w:cs="Times New Roman"/>
        </w:rPr>
        <w:t>продолжено</w:t>
      </w:r>
      <w:r w:rsidRPr="008F0AB1">
        <w:rPr>
          <w:rFonts w:ascii="Times New Roman" w:hAnsi="Times New Roman" w:cs="Times New Roman"/>
        </w:rPr>
        <w:t xml:space="preserve"> и вблизи поверхности, в зоне посадки аппарата. </w:t>
      </w:r>
    </w:p>
    <w:p w14:paraId="56DE802D" w14:textId="3C70A97D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 xml:space="preserve">Многоканальный лазерный абсорбционный спектрометр </w:t>
      </w:r>
      <w:r w:rsidR="001728B6" w:rsidRPr="002D25EE">
        <w:rPr>
          <w:rFonts w:ascii="Times New Roman" w:hAnsi="Times New Roman" w:cs="Times New Roman"/>
        </w:rPr>
        <w:t>–</w:t>
      </w:r>
      <w:r w:rsidRPr="008F0AB1">
        <w:rPr>
          <w:rFonts w:ascii="Times New Roman" w:hAnsi="Times New Roman" w:cs="Times New Roman"/>
        </w:rPr>
        <w:t xml:space="preserve"> основа прибора ИСКРА-В. По</w:t>
      </w:r>
      <w:r w:rsidR="00F81EDC">
        <w:rPr>
          <w:rFonts w:ascii="Times New Roman" w:hAnsi="Times New Roman" w:cs="Times New Roman"/>
        </w:rPr>
        <w:t>очерёдное</w:t>
      </w:r>
      <w:r w:rsidRPr="008F0AB1">
        <w:rPr>
          <w:rFonts w:ascii="Times New Roman" w:hAnsi="Times New Roman" w:cs="Times New Roman"/>
        </w:rPr>
        <w:t xml:space="preserve"> </w:t>
      </w:r>
      <w:r w:rsidR="00F81EDC">
        <w:rPr>
          <w:rFonts w:ascii="Times New Roman" w:hAnsi="Times New Roman" w:cs="Times New Roman"/>
        </w:rPr>
        <w:t xml:space="preserve">циклическое </w:t>
      </w:r>
      <w:r w:rsidRPr="008F0AB1">
        <w:rPr>
          <w:rFonts w:ascii="Times New Roman" w:hAnsi="Times New Roman" w:cs="Times New Roman"/>
        </w:rPr>
        <w:t xml:space="preserve">включение </w:t>
      </w:r>
      <w:r w:rsidR="002D25EE">
        <w:rPr>
          <w:rFonts w:ascii="Times New Roman" w:hAnsi="Times New Roman" w:cs="Times New Roman"/>
        </w:rPr>
        <w:t>монохроматичных</w:t>
      </w:r>
      <w:r w:rsidR="002D25EE" w:rsidRPr="002D25EE">
        <w:rPr>
          <w:rFonts w:ascii="Times New Roman" w:hAnsi="Times New Roman" w:cs="Times New Roman"/>
        </w:rPr>
        <w:t xml:space="preserve"> </w:t>
      </w:r>
      <w:r w:rsidRPr="008F0AB1">
        <w:rPr>
          <w:rFonts w:ascii="Times New Roman" w:hAnsi="Times New Roman" w:cs="Times New Roman"/>
        </w:rPr>
        <w:t>перестраиваемых полупроводниковых лазеров с распределённой обратной связью</w:t>
      </w:r>
      <w:r w:rsidR="00F36373">
        <w:rPr>
          <w:rFonts w:ascii="Times New Roman" w:hAnsi="Times New Roman" w:cs="Times New Roman"/>
        </w:rPr>
        <w:t>,</w:t>
      </w:r>
      <w:r w:rsidRPr="008F0AB1">
        <w:rPr>
          <w:rFonts w:ascii="Times New Roman" w:hAnsi="Times New Roman" w:cs="Times New Roman"/>
        </w:rPr>
        <w:t xml:space="preserve"> набора </w:t>
      </w:r>
      <w:r w:rsidRPr="008F0AB1">
        <w:rPr>
          <w:rFonts w:ascii="Times New Roman" w:hAnsi="Times New Roman" w:cs="Times New Roman"/>
          <w:b/>
          <w:bCs/>
        </w:rPr>
        <w:t>диодных лазеров</w:t>
      </w:r>
      <w:r w:rsidRPr="008F0AB1">
        <w:rPr>
          <w:rFonts w:ascii="Times New Roman" w:hAnsi="Times New Roman" w:cs="Times New Roman"/>
        </w:rPr>
        <w:t xml:space="preserve"> и </w:t>
      </w:r>
      <w:r w:rsidRPr="008F0AB1">
        <w:rPr>
          <w:rFonts w:ascii="Times New Roman" w:hAnsi="Times New Roman" w:cs="Times New Roman"/>
          <w:b/>
          <w:bCs/>
        </w:rPr>
        <w:t>квантовых каскадных лазеров</w:t>
      </w:r>
      <w:r w:rsidR="00F36373">
        <w:rPr>
          <w:rFonts w:ascii="Times New Roman" w:hAnsi="Times New Roman" w:cs="Times New Roman"/>
          <w:b/>
          <w:bCs/>
        </w:rPr>
        <w:t>,</w:t>
      </w:r>
      <w:r w:rsidRPr="008F0AB1">
        <w:rPr>
          <w:rFonts w:ascii="Times New Roman" w:hAnsi="Times New Roman" w:cs="Times New Roman"/>
        </w:rPr>
        <w:t xml:space="preserve"> </w:t>
      </w:r>
      <w:r w:rsidR="001A49BE" w:rsidRPr="008F0AB1">
        <w:rPr>
          <w:rFonts w:ascii="Times New Roman" w:hAnsi="Times New Roman" w:cs="Times New Roman"/>
        </w:rPr>
        <w:t xml:space="preserve">излучение </w:t>
      </w:r>
      <w:r w:rsidR="001A49BE">
        <w:rPr>
          <w:rFonts w:ascii="Times New Roman" w:hAnsi="Times New Roman" w:cs="Times New Roman"/>
        </w:rPr>
        <w:t xml:space="preserve">которых </w:t>
      </w:r>
      <w:r w:rsidR="001A49BE" w:rsidRPr="008F0AB1">
        <w:rPr>
          <w:rFonts w:ascii="Times New Roman" w:hAnsi="Times New Roman" w:cs="Times New Roman"/>
        </w:rPr>
        <w:t>просвечива</w:t>
      </w:r>
      <w:r w:rsidR="009C58A2">
        <w:rPr>
          <w:rFonts w:ascii="Times New Roman" w:hAnsi="Times New Roman" w:cs="Times New Roman"/>
        </w:rPr>
        <w:t>ет</w:t>
      </w:r>
      <w:r w:rsidR="001A49BE" w:rsidRPr="008F0AB1">
        <w:rPr>
          <w:rFonts w:ascii="Times New Roman" w:hAnsi="Times New Roman" w:cs="Times New Roman"/>
        </w:rPr>
        <w:t xml:space="preserve"> рабочий объём многопроходной</w:t>
      </w:r>
      <w:r w:rsidR="001A49BE">
        <w:rPr>
          <w:rFonts w:ascii="Times New Roman" w:hAnsi="Times New Roman" w:cs="Times New Roman"/>
        </w:rPr>
        <w:t xml:space="preserve"> многолучевой </w:t>
      </w:r>
      <w:r w:rsidR="001A49BE" w:rsidRPr="008F0AB1">
        <w:rPr>
          <w:rFonts w:ascii="Times New Roman" w:hAnsi="Times New Roman" w:cs="Times New Roman"/>
        </w:rPr>
        <w:t>оптической кюветы</w:t>
      </w:r>
      <w:r w:rsidR="001A49BE">
        <w:rPr>
          <w:rFonts w:ascii="Times New Roman" w:hAnsi="Times New Roman" w:cs="Times New Roman"/>
        </w:rPr>
        <w:t>,</w:t>
      </w:r>
      <w:r w:rsidR="001A49BE" w:rsidRPr="008F0AB1">
        <w:rPr>
          <w:rFonts w:ascii="Times New Roman" w:hAnsi="Times New Roman" w:cs="Times New Roman"/>
        </w:rPr>
        <w:t xml:space="preserve"> </w:t>
      </w:r>
      <w:r w:rsidRPr="008F0AB1">
        <w:rPr>
          <w:rFonts w:ascii="Times New Roman" w:hAnsi="Times New Roman" w:cs="Times New Roman"/>
        </w:rPr>
        <w:t>обеспечит детальное изучение со</w:t>
      </w:r>
      <w:r w:rsidR="00F36373">
        <w:rPr>
          <w:rFonts w:ascii="Times New Roman" w:hAnsi="Times New Roman" w:cs="Times New Roman"/>
        </w:rPr>
        <w:t>става</w:t>
      </w:r>
      <w:r w:rsidR="001A49BE">
        <w:rPr>
          <w:rFonts w:ascii="Times New Roman" w:hAnsi="Times New Roman" w:cs="Times New Roman"/>
        </w:rPr>
        <w:t xml:space="preserve"> газовых проб</w:t>
      </w:r>
      <w:r w:rsidR="00F36373" w:rsidRPr="008F0AB1">
        <w:rPr>
          <w:rFonts w:ascii="Times New Roman" w:hAnsi="Times New Roman" w:cs="Times New Roman"/>
        </w:rPr>
        <w:t xml:space="preserve"> окружающей</w:t>
      </w:r>
      <w:r w:rsidR="001A49BE">
        <w:rPr>
          <w:rFonts w:ascii="Times New Roman" w:hAnsi="Times New Roman" w:cs="Times New Roman"/>
        </w:rPr>
        <w:t xml:space="preserve"> </w:t>
      </w:r>
      <w:r w:rsidR="009C58A2">
        <w:rPr>
          <w:rFonts w:ascii="Times New Roman" w:hAnsi="Times New Roman" w:cs="Times New Roman"/>
        </w:rPr>
        <w:t xml:space="preserve">ПМ </w:t>
      </w:r>
      <w:r w:rsidR="001A49BE">
        <w:rPr>
          <w:rFonts w:ascii="Times New Roman" w:hAnsi="Times New Roman" w:cs="Times New Roman"/>
        </w:rPr>
        <w:t xml:space="preserve">атмосферы, </w:t>
      </w:r>
      <w:r w:rsidR="008C188A" w:rsidRPr="008F0AB1">
        <w:rPr>
          <w:rFonts w:ascii="Times New Roman" w:hAnsi="Times New Roman" w:cs="Times New Roman"/>
        </w:rPr>
        <w:t>заполня</w:t>
      </w:r>
      <w:r w:rsidR="008C188A">
        <w:rPr>
          <w:rFonts w:ascii="Times New Roman" w:hAnsi="Times New Roman" w:cs="Times New Roman"/>
        </w:rPr>
        <w:t xml:space="preserve">ющих кювету при их </w:t>
      </w:r>
      <w:r w:rsidR="001A49BE">
        <w:rPr>
          <w:rFonts w:ascii="Times New Roman" w:hAnsi="Times New Roman" w:cs="Times New Roman"/>
        </w:rPr>
        <w:t>разреже</w:t>
      </w:r>
      <w:r w:rsidR="008C188A">
        <w:rPr>
          <w:rFonts w:ascii="Times New Roman" w:hAnsi="Times New Roman" w:cs="Times New Roman"/>
        </w:rPr>
        <w:t>нии</w:t>
      </w:r>
      <w:r w:rsidR="001A49BE">
        <w:rPr>
          <w:rFonts w:ascii="Times New Roman" w:hAnsi="Times New Roman" w:cs="Times New Roman"/>
        </w:rPr>
        <w:t xml:space="preserve"> до рабочего давления 25 мбар</w:t>
      </w:r>
      <w:r w:rsidRPr="008F0AB1">
        <w:rPr>
          <w:rFonts w:ascii="Times New Roman" w:hAnsi="Times New Roman" w:cs="Times New Roman"/>
        </w:rPr>
        <w:t xml:space="preserve">. </w:t>
      </w:r>
    </w:p>
    <w:p w14:paraId="11DB17BE" w14:textId="07B9DE0F" w:rsidR="00F36373" w:rsidRDefault="008F0AB1" w:rsidP="00F3637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 xml:space="preserve">Планируются измерения содержания </w:t>
      </w:r>
      <w:r w:rsidR="00F36373">
        <w:rPr>
          <w:rFonts w:ascii="Times New Roman" w:hAnsi="Times New Roman" w:cs="Times New Roman"/>
        </w:rPr>
        <w:t>некоторых</w:t>
      </w:r>
      <w:r w:rsidRPr="008F0AB1">
        <w:rPr>
          <w:rFonts w:ascii="Times New Roman" w:hAnsi="Times New Roman" w:cs="Times New Roman"/>
        </w:rPr>
        <w:t xml:space="preserve"> молекул и их изотопных соотношений</w:t>
      </w:r>
      <w:r w:rsidR="00F36373">
        <w:rPr>
          <w:rFonts w:ascii="Times New Roman" w:hAnsi="Times New Roman" w:cs="Times New Roman"/>
        </w:rPr>
        <w:t xml:space="preserve"> из списка</w:t>
      </w:r>
      <w:r w:rsidRPr="008F0AB1">
        <w:rPr>
          <w:rFonts w:ascii="Times New Roman" w:hAnsi="Times New Roman" w:cs="Times New Roman"/>
        </w:rPr>
        <w:t>:</w:t>
      </w:r>
      <w:r w:rsidR="00B15CC0">
        <w:rPr>
          <w:rFonts w:ascii="Times New Roman" w:hAnsi="Times New Roman" w:cs="Times New Roman"/>
        </w:rPr>
        <w:t xml:space="preserve"> </w:t>
      </w:r>
    </w:p>
    <w:p w14:paraId="4AF91542" w14:textId="65595B2E" w:rsidR="001A49BE" w:rsidRDefault="008F0AB1" w:rsidP="00F36373">
      <w:pPr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 xml:space="preserve">– диоксид серы </w:t>
      </w:r>
      <w:r w:rsidRPr="008F0AB1">
        <w:rPr>
          <w:rFonts w:ascii="Times New Roman" w:hAnsi="Times New Roman" w:cs="Times New Roman"/>
          <w:b/>
          <w:bCs/>
        </w:rPr>
        <w:t>SO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</w:rPr>
        <w:t xml:space="preserve">, монооксид углерода </w:t>
      </w:r>
      <w:r w:rsidRPr="008F0AB1">
        <w:rPr>
          <w:rFonts w:ascii="Times New Roman" w:hAnsi="Times New Roman" w:cs="Times New Roman"/>
          <w:b/>
          <w:bCs/>
        </w:rPr>
        <w:t>CO</w:t>
      </w:r>
      <w:r w:rsidRPr="008F0AB1">
        <w:rPr>
          <w:rFonts w:ascii="Times New Roman" w:hAnsi="Times New Roman" w:cs="Times New Roman"/>
        </w:rPr>
        <w:t xml:space="preserve">, углекислота </w:t>
      </w:r>
      <w:r w:rsidRPr="008F0AB1">
        <w:rPr>
          <w:rFonts w:ascii="Times New Roman" w:hAnsi="Times New Roman" w:cs="Times New Roman"/>
          <w:b/>
          <w:bCs/>
        </w:rPr>
        <w:t>CO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</w:rPr>
        <w:t xml:space="preserve">, карбонилсульфид </w:t>
      </w:r>
      <w:r w:rsidRPr="008F0AB1">
        <w:rPr>
          <w:rFonts w:ascii="Times New Roman" w:hAnsi="Times New Roman" w:cs="Times New Roman"/>
          <w:b/>
          <w:bCs/>
        </w:rPr>
        <w:t>OCS</w:t>
      </w:r>
      <w:r w:rsidRPr="008F0AB1">
        <w:rPr>
          <w:rFonts w:ascii="Times New Roman" w:hAnsi="Times New Roman" w:cs="Times New Roman"/>
        </w:rPr>
        <w:t xml:space="preserve">, </w:t>
      </w:r>
      <w:r w:rsidR="001A49BE">
        <w:rPr>
          <w:rFonts w:ascii="Times New Roman" w:hAnsi="Times New Roman" w:cs="Times New Roman"/>
        </w:rPr>
        <w:t xml:space="preserve">хлороводород </w:t>
      </w:r>
      <w:r w:rsidR="00F36373" w:rsidRPr="001A49BE">
        <w:rPr>
          <w:rFonts w:ascii="Times New Roman" w:hAnsi="Times New Roman" w:cs="Times New Roman"/>
          <w:b/>
          <w:bCs/>
          <w:lang w:val="en-US"/>
        </w:rPr>
        <w:t>HCl</w:t>
      </w:r>
      <w:r w:rsidR="00EE0214">
        <w:rPr>
          <w:rFonts w:ascii="Times New Roman" w:hAnsi="Times New Roman" w:cs="Times New Roman"/>
        </w:rPr>
        <w:t xml:space="preserve">, </w:t>
      </w:r>
      <w:r w:rsidRPr="008F0AB1">
        <w:rPr>
          <w:rFonts w:ascii="Times New Roman" w:hAnsi="Times New Roman" w:cs="Times New Roman"/>
        </w:rPr>
        <w:t xml:space="preserve">вода </w:t>
      </w:r>
      <w:r w:rsidRPr="008F0AB1">
        <w:rPr>
          <w:rFonts w:ascii="Times New Roman" w:hAnsi="Times New Roman" w:cs="Times New Roman"/>
          <w:b/>
          <w:bCs/>
        </w:rPr>
        <w:t>H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  <w:b/>
          <w:bCs/>
        </w:rPr>
        <w:t>O</w:t>
      </w:r>
      <w:r w:rsidRPr="008F0AB1">
        <w:rPr>
          <w:rFonts w:ascii="Times New Roman" w:hAnsi="Times New Roman" w:cs="Times New Roman"/>
        </w:rPr>
        <w:t xml:space="preserve">; </w:t>
      </w:r>
    </w:p>
    <w:p w14:paraId="56FF8C8D" w14:textId="243A1379" w:rsidR="008F0AB1" w:rsidRPr="008F0AB1" w:rsidRDefault="008F0AB1" w:rsidP="00F36373">
      <w:pPr>
        <w:jc w:val="both"/>
        <w:rPr>
          <w:rFonts w:ascii="Times New Roman" w:hAnsi="Times New Roman" w:cs="Times New Roman"/>
        </w:rPr>
      </w:pPr>
      <w:r w:rsidRPr="008F0AB1">
        <w:rPr>
          <w:rFonts w:ascii="Times New Roman" w:hAnsi="Times New Roman" w:cs="Times New Roman"/>
        </w:rPr>
        <w:t>– изотопные соотношения</w:t>
      </w:r>
      <w:r w:rsidR="00F36373" w:rsidRPr="00F36373">
        <w:rPr>
          <w:rFonts w:ascii="Times New Roman" w:hAnsi="Times New Roman" w:cs="Times New Roman"/>
        </w:rPr>
        <w:t xml:space="preserve"> </w:t>
      </w:r>
      <w:r w:rsidR="00F36373" w:rsidRPr="008F0AB1">
        <w:rPr>
          <w:rFonts w:ascii="Times New Roman" w:hAnsi="Times New Roman" w:cs="Times New Roman"/>
          <w:b/>
          <w:bCs/>
          <w:vertAlign w:val="superscript"/>
        </w:rPr>
        <w:t>34</w:t>
      </w:r>
      <w:r w:rsidR="00F36373" w:rsidRPr="008F0AB1">
        <w:rPr>
          <w:rFonts w:ascii="Times New Roman" w:hAnsi="Times New Roman" w:cs="Times New Roman"/>
          <w:b/>
          <w:bCs/>
        </w:rPr>
        <w:t>S/</w:t>
      </w:r>
      <w:r w:rsidR="00F36373" w:rsidRPr="008F0AB1">
        <w:rPr>
          <w:rFonts w:ascii="Times New Roman" w:hAnsi="Times New Roman" w:cs="Times New Roman"/>
          <w:b/>
          <w:bCs/>
          <w:vertAlign w:val="superscript"/>
        </w:rPr>
        <w:t>33</w:t>
      </w:r>
      <w:r w:rsidR="00F36373" w:rsidRPr="008F0AB1">
        <w:rPr>
          <w:rFonts w:ascii="Times New Roman" w:hAnsi="Times New Roman" w:cs="Times New Roman"/>
          <w:b/>
          <w:bCs/>
        </w:rPr>
        <w:t>S/</w:t>
      </w:r>
      <w:r w:rsidR="00F36373" w:rsidRPr="008F0AB1">
        <w:rPr>
          <w:rFonts w:ascii="Times New Roman" w:hAnsi="Times New Roman" w:cs="Times New Roman"/>
          <w:b/>
          <w:bCs/>
          <w:vertAlign w:val="superscript"/>
        </w:rPr>
        <w:t>32</w:t>
      </w:r>
      <w:r w:rsidR="00F36373" w:rsidRPr="008F0AB1">
        <w:rPr>
          <w:rFonts w:ascii="Times New Roman" w:hAnsi="Times New Roman" w:cs="Times New Roman"/>
          <w:b/>
          <w:bCs/>
        </w:rPr>
        <w:t>S</w:t>
      </w:r>
      <w:r w:rsidR="00F36373" w:rsidRPr="00F81EDC">
        <w:rPr>
          <w:rFonts w:ascii="Times New Roman" w:hAnsi="Times New Roman" w:cs="Times New Roman"/>
          <w:b/>
          <w:bCs/>
        </w:rPr>
        <w:t xml:space="preserve"> для</w:t>
      </w:r>
      <w:r w:rsidR="00F36373" w:rsidRPr="008F0AB1">
        <w:rPr>
          <w:rFonts w:ascii="Times New Roman" w:hAnsi="Times New Roman" w:cs="Times New Roman"/>
          <w:b/>
          <w:bCs/>
        </w:rPr>
        <w:t xml:space="preserve"> </w:t>
      </w:r>
      <w:r w:rsidR="00F36373">
        <w:rPr>
          <w:rFonts w:ascii="Times New Roman" w:hAnsi="Times New Roman" w:cs="Times New Roman"/>
          <w:b/>
          <w:bCs/>
          <w:lang w:val="en-US"/>
        </w:rPr>
        <w:t>SO</w:t>
      </w:r>
      <w:r w:rsidR="00F36373" w:rsidRPr="00F36373">
        <w:rPr>
          <w:rFonts w:ascii="Times New Roman" w:hAnsi="Times New Roman" w:cs="Times New Roman"/>
          <w:b/>
          <w:bCs/>
          <w:vertAlign w:val="subscript"/>
        </w:rPr>
        <w:t>2</w:t>
      </w:r>
      <w:r w:rsidR="00F36373" w:rsidRPr="00F36373">
        <w:rPr>
          <w:rFonts w:ascii="Times New Roman" w:hAnsi="Times New Roman" w:cs="Times New Roman"/>
          <w:b/>
          <w:bCs/>
        </w:rPr>
        <w:t xml:space="preserve"> </w:t>
      </w:r>
      <w:r w:rsidR="00F36373">
        <w:rPr>
          <w:rFonts w:ascii="Times New Roman" w:hAnsi="Times New Roman" w:cs="Times New Roman"/>
          <w:b/>
          <w:bCs/>
        </w:rPr>
        <w:t xml:space="preserve">и </w:t>
      </w:r>
      <w:r w:rsidR="00F36373" w:rsidRPr="008F0AB1">
        <w:rPr>
          <w:rFonts w:ascii="Times New Roman" w:hAnsi="Times New Roman" w:cs="Times New Roman"/>
          <w:b/>
          <w:bCs/>
        </w:rPr>
        <w:t>OCS</w:t>
      </w:r>
      <w:r w:rsidRPr="008F0AB1">
        <w:rPr>
          <w:rFonts w:ascii="Times New Roman" w:hAnsi="Times New Roman" w:cs="Times New Roman"/>
        </w:rPr>
        <w:t>,</w:t>
      </w:r>
      <w:r w:rsidR="003528B0">
        <w:rPr>
          <w:rFonts w:ascii="Times New Roman" w:hAnsi="Times New Roman" w:cs="Times New Roman"/>
        </w:rPr>
        <w:t xml:space="preserve"> </w:t>
      </w:r>
      <w:r w:rsidR="003528B0" w:rsidRPr="003528B0">
        <w:rPr>
          <w:rFonts w:ascii="Times New Roman" w:hAnsi="Times New Roman" w:cs="Times New Roman"/>
          <w:b/>
          <w:bCs/>
          <w:vertAlign w:val="superscript"/>
        </w:rPr>
        <w:t>37</w:t>
      </w:r>
      <w:r w:rsidR="003528B0" w:rsidRPr="003528B0">
        <w:rPr>
          <w:rFonts w:ascii="Times New Roman" w:hAnsi="Times New Roman" w:cs="Times New Roman"/>
          <w:b/>
          <w:bCs/>
          <w:lang w:val="en-US"/>
        </w:rPr>
        <w:t>Cl</w:t>
      </w:r>
      <w:r w:rsidR="003528B0" w:rsidRPr="003528B0">
        <w:rPr>
          <w:rFonts w:ascii="Times New Roman" w:hAnsi="Times New Roman" w:cs="Times New Roman"/>
          <w:b/>
          <w:bCs/>
        </w:rPr>
        <w:t>/</w:t>
      </w:r>
      <w:r w:rsidR="003528B0" w:rsidRPr="003528B0">
        <w:rPr>
          <w:rFonts w:ascii="Times New Roman" w:hAnsi="Times New Roman" w:cs="Times New Roman"/>
          <w:b/>
          <w:bCs/>
          <w:vertAlign w:val="superscript"/>
        </w:rPr>
        <w:t>35</w:t>
      </w:r>
      <w:r w:rsidR="003528B0" w:rsidRPr="003528B0">
        <w:rPr>
          <w:rFonts w:ascii="Times New Roman" w:hAnsi="Times New Roman" w:cs="Times New Roman"/>
          <w:b/>
          <w:bCs/>
          <w:lang w:val="en-US"/>
        </w:rPr>
        <w:t>Cl</w:t>
      </w:r>
      <w:r w:rsidR="003528B0">
        <w:rPr>
          <w:rFonts w:ascii="Times New Roman" w:hAnsi="Times New Roman" w:cs="Times New Roman"/>
          <w:b/>
          <w:bCs/>
        </w:rPr>
        <w:t xml:space="preserve"> для</w:t>
      </w:r>
      <w:r w:rsidR="00EE0214" w:rsidRPr="003528B0">
        <w:rPr>
          <w:rFonts w:ascii="Times New Roman" w:hAnsi="Times New Roman" w:cs="Times New Roman"/>
          <w:b/>
          <w:bCs/>
        </w:rPr>
        <w:t xml:space="preserve"> </w:t>
      </w:r>
      <w:r w:rsidR="00EE0214" w:rsidRPr="003528B0">
        <w:rPr>
          <w:rFonts w:ascii="Times New Roman" w:hAnsi="Times New Roman" w:cs="Times New Roman"/>
          <w:b/>
          <w:bCs/>
          <w:lang w:val="en-US"/>
        </w:rPr>
        <w:t>HCl</w:t>
      </w:r>
      <w:r w:rsidR="00EE0214">
        <w:rPr>
          <w:rFonts w:ascii="Times New Roman" w:hAnsi="Times New Roman" w:cs="Times New Roman"/>
        </w:rPr>
        <w:t xml:space="preserve">, </w:t>
      </w:r>
      <w:r w:rsidRPr="008F0AB1">
        <w:rPr>
          <w:rFonts w:ascii="Times New Roman" w:hAnsi="Times New Roman" w:cs="Times New Roman"/>
          <w:b/>
          <w:bCs/>
        </w:rPr>
        <w:t>D/H</w:t>
      </w:r>
      <w:r w:rsidR="003528B0">
        <w:rPr>
          <w:rFonts w:ascii="Times New Roman" w:hAnsi="Times New Roman" w:cs="Times New Roman"/>
          <w:b/>
          <w:bCs/>
        </w:rPr>
        <w:t xml:space="preserve"> </w:t>
      </w:r>
      <w:r w:rsidRPr="008F0AB1">
        <w:rPr>
          <w:rFonts w:ascii="Times New Roman" w:hAnsi="Times New Roman" w:cs="Times New Roman"/>
          <w:b/>
          <w:bCs/>
        </w:rPr>
        <w:t xml:space="preserve">и </w:t>
      </w:r>
      <w:r w:rsidRPr="008F0AB1">
        <w:rPr>
          <w:rFonts w:ascii="Times New Roman" w:hAnsi="Times New Roman" w:cs="Times New Roman"/>
          <w:b/>
          <w:bCs/>
          <w:vertAlign w:val="superscript"/>
        </w:rPr>
        <w:t>1</w:t>
      </w:r>
      <w:r w:rsidR="00F36373">
        <w:rPr>
          <w:rFonts w:ascii="Times New Roman" w:hAnsi="Times New Roman" w:cs="Times New Roman"/>
          <w:b/>
          <w:bCs/>
          <w:vertAlign w:val="superscript"/>
        </w:rPr>
        <w:t>8</w:t>
      </w:r>
      <w:r w:rsidRPr="008F0AB1">
        <w:rPr>
          <w:rFonts w:ascii="Times New Roman" w:hAnsi="Times New Roman" w:cs="Times New Roman"/>
          <w:b/>
          <w:bCs/>
        </w:rPr>
        <w:t>O/</w:t>
      </w:r>
      <w:r w:rsidRPr="008F0AB1">
        <w:rPr>
          <w:rFonts w:ascii="Times New Roman" w:hAnsi="Times New Roman" w:cs="Times New Roman"/>
          <w:b/>
          <w:bCs/>
          <w:vertAlign w:val="superscript"/>
        </w:rPr>
        <w:t>17</w:t>
      </w:r>
      <w:r w:rsidRPr="008F0AB1">
        <w:rPr>
          <w:rFonts w:ascii="Times New Roman" w:hAnsi="Times New Roman" w:cs="Times New Roman"/>
          <w:b/>
          <w:bCs/>
        </w:rPr>
        <w:t>O/</w:t>
      </w:r>
      <w:r w:rsidRPr="008F0AB1">
        <w:rPr>
          <w:rFonts w:ascii="Times New Roman" w:hAnsi="Times New Roman" w:cs="Times New Roman"/>
          <w:b/>
          <w:bCs/>
          <w:vertAlign w:val="superscript"/>
        </w:rPr>
        <w:t>1</w:t>
      </w:r>
      <w:r w:rsidR="00F36373">
        <w:rPr>
          <w:rFonts w:ascii="Times New Roman" w:hAnsi="Times New Roman" w:cs="Times New Roman"/>
          <w:b/>
          <w:bCs/>
          <w:vertAlign w:val="superscript"/>
        </w:rPr>
        <w:t>6</w:t>
      </w:r>
      <w:r w:rsidRPr="008F0AB1">
        <w:rPr>
          <w:rFonts w:ascii="Times New Roman" w:hAnsi="Times New Roman" w:cs="Times New Roman"/>
          <w:b/>
          <w:bCs/>
        </w:rPr>
        <w:t>O для H</w:t>
      </w:r>
      <w:r w:rsidRPr="008F0AB1">
        <w:rPr>
          <w:rFonts w:ascii="Times New Roman" w:hAnsi="Times New Roman" w:cs="Times New Roman"/>
          <w:b/>
          <w:bCs/>
          <w:vertAlign w:val="subscript"/>
        </w:rPr>
        <w:t>2</w:t>
      </w:r>
      <w:r w:rsidRPr="008F0AB1">
        <w:rPr>
          <w:rFonts w:ascii="Times New Roman" w:hAnsi="Times New Roman" w:cs="Times New Roman"/>
          <w:b/>
          <w:bCs/>
        </w:rPr>
        <w:t>O</w:t>
      </w:r>
      <w:r w:rsidRPr="008F0AB1">
        <w:rPr>
          <w:rFonts w:ascii="Times New Roman" w:hAnsi="Times New Roman" w:cs="Times New Roman"/>
        </w:rPr>
        <w:t>.</w:t>
      </w:r>
    </w:p>
    <w:p w14:paraId="24BFE334" w14:textId="404F9C90" w:rsidR="008F0AB1" w:rsidRPr="008F0AB1" w:rsidRDefault="00AE4512" w:rsidP="008C188A">
      <w:pPr>
        <w:ind w:firstLine="567"/>
        <w:jc w:val="both"/>
        <w:rPr>
          <w:rFonts w:ascii="Times New Roman" w:hAnsi="Times New Roman" w:cs="Times New Roman"/>
        </w:rPr>
      </w:pPr>
      <w:r w:rsidRPr="002D0E99">
        <w:rPr>
          <w:rFonts w:ascii="Times New Roman" w:hAnsi="Times New Roman" w:cs="Times New Roman"/>
        </w:rPr>
        <w:t>Радикальное облегчение конструкции разрабатываемого спектрометра</w:t>
      </w:r>
      <w:r w:rsidR="008C188A" w:rsidRPr="002D0E99">
        <w:rPr>
          <w:rFonts w:ascii="Times New Roman" w:hAnsi="Times New Roman" w:cs="Times New Roman"/>
        </w:rPr>
        <w:t xml:space="preserve"> будет</w:t>
      </w:r>
      <w:r w:rsidRPr="002D0E99">
        <w:rPr>
          <w:rFonts w:ascii="Times New Roman" w:hAnsi="Times New Roman" w:cs="Times New Roman"/>
        </w:rPr>
        <w:t xml:space="preserve"> возможн</w:t>
      </w:r>
      <w:r w:rsidR="004A4196">
        <w:rPr>
          <w:rFonts w:ascii="Times New Roman" w:hAnsi="Times New Roman" w:cs="Times New Roman"/>
        </w:rPr>
        <w:t>о при</w:t>
      </w:r>
      <w:r w:rsidRPr="002D0E99">
        <w:rPr>
          <w:rFonts w:ascii="Times New Roman" w:hAnsi="Times New Roman" w:cs="Times New Roman"/>
        </w:rPr>
        <w:t xml:space="preserve"> </w:t>
      </w:r>
      <w:r w:rsidR="008C188A" w:rsidRPr="002D0E99">
        <w:rPr>
          <w:rFonts w:ascii="Times New Roman" w:hAnsi="Times New Roman" w:cs="Times New Roman"/>
        </w:rPr>
        <w:t>уменьшени</w:t>
      </w:r>
      <w:r w:rsidR="004A4196">
        <w:rPr>
          <w:rFonts w:ascii="Times New Roman" w:hAnsi="Times New Roman" w:cs="Times New Roman"/>
        </w:rPr>
        <w:t>и</w:t>
      </w:r>
      <w:r w:rsidR="008C188A" w:rsidRPr="002D0E99">
        <w:rPr>
          <w:rFonts w:ascii="Times New Roman" w:hAnsi="Times New Roman" w:cs="Times New Roman"/>
        </w:rPr>
        <w:t xml:space="preserve"> числа задействованных лазеров вплоть до одного и при адаптации системы подготовки атмосферных проб к сравнительно комфортным </w:t>
      </w:r>
      <w:r w:rsidR="002D0E99">
        <w:rPr>
          <w:rFonts w:ascii="Times New Roman" w:hAnsi="Times New Roman" w:cs="Times New Roman"/>
        </w:rPr>
        <w:t>значениям температуры и давления</w:t>
      </w:r>
      <w:r w:rsidR="008C188A" w:rsidRPr="002D0E99">
        <w:rPr>
          <w:rFonts w:ascii="Times New Roman" w:hAnsi="Times New Roman" w:cs="Times New Roman"/>
        </w:rPr>
        <w:t xml:space="preserve"> </w:t>
      </w:r>
      <w:r w:rsidR="009C58A2" w:rsidRPr="002D0E99">
        <w:rPr>
          <w:rFonts w:ascii="Times New Roman" w:hAnsi="Times New Roman" w:cs="Times New Roman"/>
        </w:rPr>
        <w:t>атмосферы</w:t>
      </w:r>
      <w:r w:rsidR="009C58A2">
        <w:rPr>
          <w:rFonts w:ascii="Times New Roman" w:hAnsi="Times New Roman" w:cs="Times New Roman"/>
        </w:rPr>
        <w:t>,</w:t>
      </w:r>
      <w:r w:rsidR="009C58A2" w:rsidRPr="002D0E99">
        <w:rPr>
          <w:rFonts w:ascii="Times New Roman" w:hAnsi="Times New Roman" w:cs="Times New Roman"/>
        </w:rPr>
        <w:t xml:space="preserve"> </w:t>
      </w:r>
      <w:r w:rsidR="008C188A" w:rsidRPr="002D0E99">
        <w:rPr>
          <w:rFonts w:ascii="Times New Roman" w:hAnsi="Times New Roman" w:cs="Times New Roman"/>
        </w:rPr>
        <w:t xml:space="preserve">окружающей АМ. Потребуется уделить внимание обеспечению коррозионной </w:t>
      </w:r>
      <w:r w:rsidR="00F83427">
        <w:rPr>
          <w:rFonts w:ascii="Times New Roman" w:hAnsi="Times New Roman" w:cs="Times New Roman"/>
        </w:rPr>
        <w:t>защиты</w:t>
      </w:r>
      <w:r w:rsidR="008C188A" w:rsidRPr="002D0E99">
        <w:rPr>
          <w:rFonts w:ascii="Times New Roman" w:hAnsi="Times New Roman" w:cs="Times New Roman"/>
        </w:rPr>
        <w:t xml:space="preserve"> </w:t>
      </w:r>
      <w:r w:rsidR="002D0E99" w:rsidRPr="002D0E99">
        <w:rPr>
          <w:rFonts w:ascii="Times New Roman" w:hAnsi="Times New Roman" w:cs="Times New Roman"/>
        </w:rPr>
        <w:t xml:space="preserve">газозаборной </w:t>
      </w:r>
      <w:r w:rsidR="002D0E99">
        <w:rPr>
          <w:rFonts w:ascii="Times New Roman" w:hAnsi="Times New Roman" w:cs="Times New Roman"/>
        </w:rPr>
        <w:t>системы</w:t>
      </w:r>
      <w:r w:rsidR="002D0E99" w:rsidRPr="002D0E99">
        <w:rPr>
          <w:rFonts w:ascii="Times New Roman" w:hAnsi="Times New Roman" w:cs="Times New Roman"/>
        </w:rPr>
        <w:t xml:space="preserve"> прибора</w:t>
      </w:r>
      <w:r w:rsidR="002D0E99">
        <w:rPr>
          <w:rFonts w:ascii="Times New Roman" w:hAnsi="Times New Roman" w:cs="Times New Roman"/>
        </w:rPr>
        <w:t xml:space="preserve">, </w:t>
      </w:r>
      <w:r w:rsidR="008C188A" w:rsidRPr="002D0E99">
        <w:rPr>
          <w:rFonts w:ascii="Times New Roman" w:hAnsi="Times New Roman" w:cs="Times New Roman"/>
        </w:rPr>
        <w:t>контактирующей с</w:t>
      </w:r>
      <w:r w:rsidR="002D0E99">
        <w:rPr>
          <w:rFonts w:ascii="Times New Roman" w:hAnsi="Times New Roman" w:cs="Times New Roman"/>
        </w:rPr>
        <w:t xml:space="preserve"> химически</w:t>
      </w:r>
      <w:r w:rsidR="008C188A" w:rsidRPr="002D0E99">
        <w:rPr>
          <w:rFonts w:ascii="Times New Roman" w:hAnsi="Times New Roman" w:cs="Times New Roman"/>
        </w:rPr>
        <w:t xml:space="preserve"> </w:t>
      </w:r>
      <w:r w:rsidR="002D0E99">
        <w:rPr>
          <w:rFonts w:ascii="Times New Roman" w:hAnsi="Times New Roman" w:cs="Times New Roman"/>
        </w:rPr>
        <w:t>агрессивными компонентами облачного слоя</w:t>
      </w:r>
      <w:r w:rsidR="008C188A" w:rsidRPr="002D0E99">
        <w:rPr>
          <w:rFonts w:ascii="Times New Roman" w:hAnsi="Times New Roman" w:cs="Times New Roman"/>
        </w:rPr>
        <w:t xml:space="preserve"> в течение</w:t>
      </w:r>
      <w:r w:rsidR="002D0E99">
        <w:rPr>
          <w:rFonts w:ascii="Times New Roman" w:hAnsi="Times New Roman" w:cs="Times New Roman"/>
        </w:rPr>
        <w:t xml:space="preserve"> всего</w:t>
      </w:r>
      <w:r w:rsidR="008C188A" w:rsidRPr="002D0E99">
        <w:rPr>
          <w:rFonts w:ascii="Times New Roman" w:hAnsi="Times New Roman" w:cs="Times New Roman"/>
        </w:rPr>
        <w:t xml:space="preserve"> расчётного времени </w:t>
      </w:r>
      <w:r w:rsidR="002D0E99">
        <w:rPr>
          <w:rFonts w:ascii="Times New Roman" w:hAnsi="Times New Roman" w:cs="Times New Roman"/>
        </w:rPr>
        <w:t>активности</w:t>
      </w:r>
      <w:r w:rsidR="008C188A" w:rsidRPr="002D0E99">
        <w:rPr>
          <w:rFonts w:ascii="Times New Roman" w:hAnsi="Times New Roman" w:cs="Times New Roman"/>
        </w:rPr>
        <w:t xml:space="preserve"> комплекс</w:t>
      </w:r>
      <w:r w:rsidR="002D0E99">
        <w:rPr>
          <w:rFonts w:ascii="Times New Roman" w:hAnsi="Times New Roman" w:cs="Times New Roman"/>
        </w:rPr>
        <w:t>а</w:t>
      </w:r>
      <w:r w:rsidR="008C188A" w:rsidRPr="002D0E99">
        <w:rPr>
          <w:rFonts w:ascii="Times New Roman" w:hAnsi="Times New Roman" w:cs="Times New Roman"/>
        </w:rPr>
        <w:t xml:space="preserve"> аппаратуры АМ.</w:t>
      </w:r>
    </w:p>
    <w:p w14:paraId="49AD041B" w14:textId="77777777" w:rsidR="008F0AB1" w:rsidRPr="008F0AB1" w:rsidRDefault="008F0AB1" w:rsidP="008F0AB1">
      <w:pPr>
        <w:ind w:firstLine="567"/>
        <w:jc w:val="both"/>
        <w:rPr>
          <w:rFonts w:ascii="Times New Roman" w:hAnsi="Times New Roman" w:cs="Times New Roman"/>
        </w:rPr>
      </w:pPr>
    </w:p>
    <w:sectPr w:rsidR="008F0AB1" w:rsidRPr="008F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619"/>
    <w:multiLevelType w:val="hybridMultilevel"/>
    <w:tmpl w:val="83167B4C"/>
    <w:lvl w:ilvl="0" w:tplc="ACC2F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A1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44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86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81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C8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6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01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397CEA"/>
    <w:multiLevelType w:val="hybridMultilevel"/>
    <w:tmpl w:val="EC504E94"/>
    <w:lvl w:ilvl="0" w:tplc="E5860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06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8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42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66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4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A8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4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DA2641"/>
    <w:multiLevelType w:val="hybridMultilevel"/>
    <w:tmpl w:val="7BB66D04"/>
    <w:lvl w:ilvl="0" w:tplc="D3D63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44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4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AF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2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C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00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43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018681">
    <w:abstractNumId w:val="2"/>
  </w:num>
  <w:num w:numId="2" w16cid:durableId="1712025215">
    <w:abstractNumId w:val="0"/>
  </w:num>
  <w:num w:numId="3" w16cid:durableId="214061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B1"/>
    <w:rsid w:val="001728B6"/>
    <w:rsid w:val="001A49BE"/>
    <w:rsid w:val="002901C7"/>
    <w:rsid w:val="002969F9"/>
    <w:rsid w:val="002D0E99"/>
    <w:rsid w:val="002D25EE"/>
    <w:rsid w:val="003528B0"/>
    <w:rsid w:val="00492D43"/>
    <w:rsid w:val="004A4196"/>
    <w:rsid w:val="005679CC"/>
    <w:rsid w:val="007502FD"/>
    <w:rsid w:val="00784F5E"/>
    <w:rsid w:val="007C2800"/>
    <w:rsid w:val="007E69A9"/>
    <w:rsid w:val="00872499"/>
    <w:rsid w:val="008C188A"/>
    <w:rsid w:val="008F0AB1"/>
    <w:rsid w:val="008F79F4"/>
    <w:rsid w:val="00944ADB"/>
    <w:rsid w:val="009C58A2"/>
    <w:rsid w:val="009E45DA"/>
    <w:rsid w:val="00A60E85"/>
    <w:rsid w:val="00A861F2"/>
    <w:rsid w:val="00AB0B28"/>
    <w:rsid w:val="00AE1402"/>
    <w:rsid w:val="00AE4512"/>
    <w:rsid w:val="00B15CC0"/>
    <w:rsid w:val="00C918BB"/>
    <w:rsid w:val="00D22F7F"/>
    <w:rsid w:val="00D568CA"/>
    <w:rsid w:val="00E439C9"/>
    <w:rsid w:val="00EE0214"/>
    <w:rsid w:val="00F36373"/>
    <w:rsid w:val="00F81EDC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C41C"/>
  <w15:chartTrackingRefBased/>
  <w15:docId w15:val="{A7DE0E77-04FD-4F4A-B320-9B60618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A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8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3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t@iki.rs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X1YOGA</dc:creator>
  <cp:keywords/>
  <dc:description/>
  <cp:lastModifiedBy>X1YOGA</cp:lastModifiedBy>
  <cp:revision>6</cp:revision>
  <cp:lastPrinted>2023-04-13T18:57:00Z</cp:lastPrinted>
  <dcterms:created xsi:type="dcterms:W3CDTF">2023-04-13T18:48:00Z</dcterms:created>
  <dcterms:modified xsi:type="dcterms:W3CDTF">2023-04-13T19:25:00Z</dcterms:modified>
</cp:coreProperties>
</file>